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8E" w:rsidRPr="004B6826" w:rsidRDefault="00977A8E">
      <w:pPr>
        <w:ind w:left="403" w:hanging="403"/>
        <w:jc w:val="center"/>
        <w:rPr>
          <w:b/>
          <w:bCs/>
          <w:sz w:val="28"/>
          <w:szCs w:val="28"/>
        </w:rPr>
      </w:pPr>
      <w:r w:rsidRPr="004B6826">
        <w:rPr>
          <w:b/>
          <w:bCs/>
          <w:sz w:val="28"/>
          <w:szCs w:val="28"/>
        </w:rPr>
        <w:t>АДМИНИСТРАЦИЯ ГОРОДСКОГО ПОСЕЛЕНИЯ</w:t>
      </w:r>
    </w:p>
    <w:p w:rsidR="00977A8E" w:rsidRPr="004B6826" w:rsidRDefault="00977A8E">
      <w:pPr>
        <w:ind w:left="403" w:hanging="403"/>
        <w:jc w:val="center"/>
        <w:rPr>
          <w:b/>
          <w:bCs/>
          <w:sz w:val="28"/>
          <w:szCs w:val="28"/>
        </w:rPr>
      </w:pPr>
      <w:r w:rsidRPr="004B6826">
        <w:rPr>
          <w:b/>
          <w:bCs/>
          <w:sz w:val="28"/>
          <w:szCs w:val="28"/>
        </w:rPr>
        <w:t>«</w:t>
      </w:r>
      <w:r w:rsidR="00B55894" w:rsidRPr="004B6826">
        <w:rPr>
          <w:b/>
          <w:bCs/>
          <w:sz w:val="28"/>
          <w:szCs w:val="28"/>
        </w:rPr>
        <w:t>ЗАБАЙКАЛЬСКОЕ</w:t>
      </w:r>
      <w:r w:rsidRPr="004B6826">
        <w:rPr>
          <w:b/>
          <w:bCs/>
          <w:sz w:val="28"/>
          <w:szCs w:val="28"/>
        </w:rPr>
        <w:t>» МУНИЦИПАЛЬНОГО РАЙОНА</w:t>
      </w:r>
    </w:p>
    <w:p w:rsidR="00977A8E" w:rsidRPr="004B6826" w:rsidRDefault="00977A8E">
      <w:pPr>
        <w:ind w:left="403" w:hanging="403"/>
        <w:jc w:val="center"/>
        <w:rPr>
          <w:b/>
          <w:bCs/>
          <w:sz w:val="28"/>
          <w:szCs w:val="28"/>
        </w:rPr>
      </w:pPr>
      <w:r w:rsidRPr="004B6826">
        <w:rPr>
          <w:b/>
          <w:bCs/>
          <w:sz w:val="28"/>
          <w:szCs w:val="28"/>
        </w:rPr>
        <w:t>«</w:t>
      </w:r>
      <w:r w:rsidR="00B55894" w:rsidRPr="004B6826">
        <w:rPr>
          <w:b/>
          <w:bCs/>
          <w:sz w:val="28"/>
          <w:szCs w:val="28"/>
        </w:rPr>
        <w:t>ЗАБАЙКАЛЬСКИЙ РАЙОН</w:t>
      </w:r>
      <w:r w:rsidRPr="004B6826">
        <w:rPr>
          <w:b/>
          <w:bCs/>
          <w:sz w:val="28"/>
          <w:szCs w:val="28"/>
        </w:rPr>
        <w:t>»</w:t>
      </w:r>
    </w:p>
    <w:p w:rsidR="00B55894" w:rsidRDefault="00B55894">
      <w:pPr>
        <w:ind w:left="403" w:hanging="403"/>
        <w:jc w:val="center"/>
        <w:rPr>
          <w:b/>
          <w:bCs/>
          <w:sz w:val="27"/>
          <w:szCs w:val="27"/>
        </w:rPr>
      </w:pPr>
    </w:p>
    <w:p w:rsidR="00B55894" w:rsidRDefault="00B55894">
      <w:pPr>
        <w:ind w:left="403" w:hanging="403"/>
        <w:jc w:val="center"/>
        <w:rPr>
          <w:b/>
          <w:bCs/>
          <w:sz w:val="27"/>
          <w:szCs w:val="27"/>
        </w:rPr>
      </w:pPr>
    </w:p>
    <w:p w:rsidR="00977A8E" w:rsidRDefault="00977A8E">
      <w:pPr>
        <w:jc w:val="center"/>
        <w:rPr>
          <w:b/>
          <w:bCs/>
          <w:sz w:val="32"/>
          <w:szCs w:val="32"/>
        </w:rPr>
      </w:pPr>
      <w:r w:rsidRPr="004B6826">
        <w:rPr>
          <w:b/>
          <w:bCs/>
          <w:sz w:val="32"/>
          <w:szCs w:val="32"/>
        </w:rPr>
        <w:t>ПОСТАНОВЛЕНИЕ</w:t>
      </w:r>
      <w:r w:rsidR="00B55894" w:rsidRPr="004B6826">
        <w:rPr>
          <w:b/>
          <w:bCs/>
          <w:sz w:val="32"/>
          <w:szCs w:val="32"/>
        </w:rPr>
        <w:t xml:space="preserve"> </w:t>
      </w:r>
    </w:p>
    <w:p w:rsidR="004B6826" w:rsidRDefault="004B6826">
      <w:pPr>
        <w:jc w:val="center"/>
        <w:rPr>
          <w:sz w:val="28"/>
          <w:szCs w:val="28"/>
        </w:rPr>
      </w:pPr>
    </w:p>
    <w:p w:rsidR="004B6826" w:rsidRPr="004B6826" w:rsidRDefault="004B6826">
      <w:pPr>
        <w:jc w:val="center"/>
        <w:rPr>
          <w:sz w:val="28"/>
          <w:szCs w:val="28"/>
        </w:rPr>
      </w:pPr>
    </w:p>
    <w:p w:rsidR="00977A8E" w:rsidRPr="004B6826" w:rsidRDefault="00EB74A5" w:rsidP="004B6826">
      <w:pPr>
        <w:ind w:left="400"/>
        <w:rPr>
          <w:sz w:val="28"/>
          <w:szCs w:val="28"/>
          <w:u w:val="single"/>
        </w:rPr>
      </w:pPr>
      <w:r>
        <w:t xml:space="preserve">7 </w:t>
      </w:r>
      <w:r w:rsidR="00120E7C">
        <w:t>марта</w:t>
      </w:r>
      <w:r w:rsidR="00B17029">
        <w:t xml:space="preserve">  </w:t>
      </w:r>
      <w:r w:rsidR="00B90C49">
        <w:rPr>
          <w:sz w:val="28"/>
          <w:szCs w:val="28"/>
        </w:rPr>
        <w:t>2017</w:t>
      </w:r>
      <w:r w:rsidR="00977A8E" w:rsidRPr="00AA7B66">
        <w:rPr>
          <w:sz w:val="28"/>
          <w:szCs w:val="28"/>
        </w:rPr>
        <w:t xml:space="preserve"> года        </w:t>
      </w:r>
      <w:r w:rsidR="00AA7B66">
        <w:rPr>
          <w:sz w:val="28"/>
          <w:szCs w:val="28"/>
        </w:rPr>
        <w:t xml:space="preserve">                  </w:t>
      </w:r>
      <w:r w:rsidR="00977A8E" w:rsidRPr="00AA7B66">
        <w:rPr>
          <w:sz w:val="28"/>
          <w:szCs w:val="28"/>
        </w:rPr>
        <w:t xml:space="preserve">                            </w:t>
      </w:r>
      <w:r w:rsidR="005C368C">
        <w:rPr>
          <w:sz w:val="28"/>
          <w:szCs w:val="28"/>
        </w:rPr>
        <w:t xml:space="preserve">                     </w:t>
      </w:r>
      <w:r w:rsidR="00977A8E" w:rsidRPr="00AA7B66">
        <w:rPr>
          <w:sz w:val="28"/>
          <w:szCs w:val="28"/>
        </w:rPr>
        <w:t xml:space="preserve"> </w:t>
      </w:r>
      <w:r w:rsidR="00977A8E" w:rsidRPr="00EB74A5">
        <w:rPr>
          <w:sz w:val="28"/>
          <w:szCs w:val="28"/>
        </w:rPr>
        <w:t xml:space="preserve">№  </w:t>
      </w:r>
      <w:r w:rsidRPr="00EB74A5">
        <w:rPr>
          <w:sz w:val="28"/>
          <w:szCs w:val="28"/>
        </w:rPr>
        <w:t>78</w:t>
      </w:r>
      <w:r w:rsidR="00977A8E" w:rsidRPr="00AA7B66">
        <w:rPr>
          <w:sz w:val="28"/>
          <w:szCs w:val="28"/>
          <w:u w:val="single"/>
        </w:rPr>
        <w:t xml:space="preserve"> </w:t>
      </w:r>
      <w:r w:rsidR="00977A8E" w:rsidRPr="00AA7B66">
        <w:rPr>
          <w:sz w:val="28"/>
          <w:szCs w:val="28"/>
        </w:rPr>
        <w:t xml:space="preserve">             </w:t>
      </w:r>
    </w:p>
    <w:p w:rsidR="00DD55AA" w:rsidRDefault="00B55894" w:rsidP="006E27F8">
      <w:pPr>
        <w:ind w:left="4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977A8E" w:rsidRPr="00AA7B66">
        <w:rPr>
          <w:sz w:val="28"/>
          <w:szCs w:val="28"/>
        </w:rPr>
        <w:t>г</w:t>
      </w:r>
      <w:r>
        <w:rPr>
          <w:sz w:val="28"/>
          <w:szCs w:val="28"/>
        </w:rPr>
        <w:t>т</w:t>
      </w:r>
      <w:proofErr w:type="spellEnd"/>
      <w:r w:rsidR="00977A8E" w:rsidRPr="00AA7B66">
        <w:rPr>
          <w:sz w:val="28"/>
          <w:szCs w:val="28"/>
        </w:rPr>
        <w:t xml:space="preserve">. </w:t>
      </w:r>
      <w:r>
        <w:rPr>
          <w:sz w:val="28"/>
          <w:szCs w:val="28"/>
        </w:rPr>
        <w:t>Забайкальск</w:t>
      </w:r>
      <w:bookmarkStart w:id="0" w:name="_GoBack"/>
      <w:bookmarkEnd w:id="0"/>
    </w:p>
    <w:p w:rsidR="00DD55AA" w:rsidRDefault="00DD55AA">
      <w:pPr>
        <w:ind w:left="400"/>
        <w:jc w:val="center"/>
        <w:rPr>
          <w:sz w:val="28"/>
          <w:szCs w:val="28"/>
        </w:rPr>
      </w:pPr>
    </w:p>
    <w:p w:rsidR="004B6826" w:rsidRDefault="004B6826">
      <w:pPr>
        <w:ind w:left="400"/>
        <w:jc w:val="center"/>
        <w:rPr>
          <w:sz w:val="28"/>
          <w:szCs w:val="28"/>
        </w:rPr>
      </w:pPr>
    </w:p>
    <w:p w:rsidR="00DD55AA" w:rsidRPr="00B94559" w:rsidRDefault="009851BB" w:rsidP="00B94559">
      <w:pPr>
        <w:jc w:val="both"/>
        <w:rPr>
          <w:b/>
          <w:sz w:val="28"/>
          <w:szCs w:val="28"/>
        </w:rPr>
      </w:pPr>
      <w:r w:rsidRPr="00B94559">
        <w:rPr>
          <w:b/>
          <w:sz w:val="28"/>
          <w:szCs w:val="28"/>
        </w:rPr>
        <w:t xml:space="preserve">Об утверждении </w:t>
      </w:r>
      <w:r w:rsidR="00133403">
        <w:rPr>
          <w:b/>
          <w:sz w:val="28"/>
          <w:szCs w:val="28"/>
        </w:rPr>
        <w:t xml:space="preserve">нормативных затрат на обеспечение функций Администрации городского поселения </w:t>
      </w:r>
      <w:r w:rsidR="00B94559" w:rsidRPr="00B94559">
        <w:rPr>
          <w:b/>
          <w:sz w:val="28"/>
          <w:szCs w:val="28"/>
        </w:rPr>
        <w:t>«</w:t>
      </w:r>
      <w:r w:rsidR="00B55894">
        <w:rPr>
          <w:b/>
          <w:sz w:val="28"/>
          <w:szCs w:val="28"/>
        </w:rPr>
        <w:t>Забайкальское</w:t>
      </w:r>
      <w:r w:rsidR="00B94559" w:rsidRPr="00B94559">
        <w:rPr>
          <w:b/>
          <w:sz w:val="28"/>
          <w:szCs w:val="28"/>
        </w:rPr>
        <w:t>»</w:t>
      </w:r>
      <w:r w:rsidR="00133403">
        <w:rPr>
          <w:b/>
          <w:sz w:val="28"/>
          <w:szCs w:val="28"/>
        </w:rPr>
        <w:t xml:space="preserve"> (включая </w:t>
      </w:r>
      <w:r w:rsidR="00B94559" w:rsidRPr="00B94559">
        <w:rPr>
          <w:b/>
          <w:sz w:val="28"/>
          <w:szCs w:val="28"/>
        </w:rPr>
        <w:t xml:space="preserve"> подведомственны</w:t>
      </w:r>
      <w:r w:rsidR="00133403">
        <w:rPr>
          <w:b/>
          <w:sz w:val="28"/>
          <w:szCs w:val="28"/>
        </w:rPr>
        <w:t>е</w:t>
      </w:r>
      <w:r w:rsidR="00B94559" w:rsidRPr="00B94559">
        <w:rPr>
          <w:b/>
          <w:sz w:val="28"/>
          <w:szCs w:val="28"/>
        </w:rPr>
        <w:t xml:space="preserve"> </w:t>
      </w:r>
      <w:r w:rsidR="003F53D6">
        <w:rPr>
          <w:b/>
          <w:sz w:val="28"/>
          <w:szCs w:val="28"/>
        </w:rPr>
        <w:t>бюджетные</w:t>
      </w:r>
      <w:r w:rsidR="00B94559" w:rsidRPr="00B94559">
        <w:rPr>
          <w:b/>
          <w:sz w:val="28"/>
          <w:szCs w:val="28"/>
        </w:rPr>
        <w:t xml:space="preserve"> учреждения)</w:t>
      </w:r>
    </w:p>
    <w:p w:rsidR="00B94559" w:rsidRPr="003F53D6" w:rsidRDefault="00B94559" w:rsidP="00B94559">
      <w:pPr>
        <w:jc w:val="both"/>
        <w:rPr>
          <w:sz w:val="28"/>
          <w:szCs w:val="28"/>
        </w:rPr>
      </w:pPr>
    </w:p>
    <w:p w:rsidR="00133403" w:rsidRPr="000D77C6" w:rsidRDefault="00E4032C" w:rsidP="004B6826">
      <w:pPr>
        <w:ind w:firstLine="708"/>
        <w:jc w:val="both"/>
        <w:rPr>
          <w:b/>
          <w:sz w:val="28"/>
          <w:szCs w:val="28"/>
        </w:rPr>
      </w:pPr>
      <w:proofErr w:type="gramStart"/>
      <w:r w:rsidRPr="00EB60DA">
        <w:rPr>
          <w:sz w:val="28"/>
          <w:szCs w:val="28"/>
        </w:rPr>
        <w:t>В соответствии с Федеральн</w:t>
      </w:r>
      <w:r w:rsidR="00623B09">
        <w:rPr>
          <w:sz w:val="28"/>
          <w:szCs w:val="28"/>
        </w:rPr>
        <w:t>ым законом</w:t>
      </w:r>
      <w:r w:rsidRPr="00EB60DA">
        <w:rPr>
          <w:sz w:val="28"/>
          <w:szCs w:val="28"/>
        </w:rPr>
        <w:t xml:space="preserve"> от 5 апреля 2013 года № 44-ФЗ </w:t>
      </w:r>
      <w:r w:rsidR="00623B09">
        <w:rPr>
          <w:sz w:val="28"/>
          <w:szCs w:val="28"/>
        </w:rPr>
        <w:t>«</w:t>
      </w:r>
      <w:r w:rsidRPr="00EB60DA">
        <w:rPr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623B09">
        <w:rPr>
          <w:sz w:val="28"/>
          <w:szCs w:val="28"/>
        </w:rPr>
        <w:t>»</w:t>
      </w:r>
      <w:r w:rsidRPr="00EB60DA">
        <w:rPr>
          <w:sz w:val="28"/>
          <w:szCs w:val="28"/>
        </w:rPr>
        <w:t xml:space="preserve">, </w:t>
      </w:r>
      <w:r w:rsidR="00DE72EB">
        <w:rPr>
          <w:sz w:val="28"/>
          <w:szCs w:val="28"/>
        </w:rPr>
        <w:t xml:space="preserve">Постановлением Администрации </w:t>
      </w:r>
      <w:r w:rsidR="00B55894">
        <w:rPr>
          <w:sz w:val="28"/>
          <w:szCs w:val="28"/>
        </w:rPr>
        <w:t>муниципального района «Забайкальский район»</w:t>
      </w:r>
      <w:r w:rsidR="00DE72EB">
        <w:rPr>
          <w:sz w:val="28"/>
          <w:szCs w:val="28"/>
        </w:rPr>
        <w:t xml:space="preserve"> от </w:t>
      </w:r>
      <w:r w:rsidR="00221CF4">
        <w:rPr>
          <w:sz w:val="28"/>
          <w:szCs w:val="28"/>
        </w:rPr>
        <w:t xml:space="preserve">19 декабря </w:t>
      </w:r>
      <w:r w:rsidR="00DE72EB">
        <w:rPr>
          <w:sz w:val="28"/>
          <w:szCs w:val="28"/>
        </w:rPr>
        <w:t xml:space="preserve"> 2016 года № </w:t>
      </w:r>
      <w:r w:rsidR="00221CF4">
        <w:rPr>
          <w:sz w:val="28"/>
          <w:szCs w:val="28"/>
        </w:rPr>
        <w:t xml:space="preserve">655 </w:t>
      </w:r>
      <w:r w:rsidR="00DE72EB">
        <w:rPr>
          <w:sz w:val="28"/>
          <w:szCs w:val="28"/>
        </w:rPr>
        <w:t>«</w:t>
      </w:r>
      <w:r w:rsidR="00DE72EB" w:rsidRPr="00DE72EB">
        <w:rPr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</w:t>
      </w:r>
      <w:r w:rsidR="00B55894">
        <w:rPr>
          <w:sz w:val="28"/>
          <w:szCs w:val="28"/>
        </w:rPr>
        <w:t>муниципального района «Забайкальский</w:t>
      </w:r>
      <w:proofErr w:type="gramEnd"/>
      <w:r w:rsidR="00B55894">
        <w:rPr>
          <w:sz w:val="28"/>
          <w:szCs w:val="28"/>
        </w:rPr>
        <w:t xml:space="preserve"> район», содержанию указанных актов и обеспечению их исполнения</w:t>
      </w:r>
      <w:r w:rsidR="00DE72EB">
        <w:rPr>
          <w:sz w:val="28"/>
          <w:szCs w:val="28"/>
        </w:rPr>
        <w:t>»,</w:t>
      </w:r>
      <w:r w:rsidR="00DE72EB" w:rsidRPr="00DE72EB">
        <w:rPr>
          <w:sz w:val="28"/>
          <w:szCs w:val="28"/>
        </w:rPr>
        <w:t xml:space="preserve"> </w:t>
      </w:r>
      <w:r w:rsidR="00B94559" w:rsidRPr="000D77C6">
        <w:rPr>
          <w:sz w:val="28"/>
          <w:szCs w:val="28"/>
        </w:rPr>
        <w:t>Постановлением Администрации городского поселения «</w:t>
      </w:r>
      <w:r w:rsidR="000D77C6" w:rsidRPr="000D77C6">
        <w:rPr>
          <w:sz w:val="28"/>
          <w:szCs w:val="28"/>
        </w:rPr>
        <w:t>Забайкальское</w:t>
      </w:r>
      <w:r w:rsidR="00B94559" w:rsidRPr="000D77C6">
        <w:rPr>
          <w:sz w:val="28"/>
          <w:szCs w:val="28"/>
        </w:rPr>
        <w:t xml:space="preserve">» </w:t>
      </w:r>
      <w:r w:rsidR="00B90C49">
        <w:rPr>
          <w:sz w:val="28"/>
          <w:szCs w:val="28"/>
        </w:rPr>
        <w:t xml:space="preserve"> </w:t>
      </w:r>
      <w:r w:rsidR="00B94559" w:rsidRPr="000D77C6">
        <w:rPr>
          <w:sz w:val="28"/>
          <w:szCs w:val="28"/>
        </w:rPr>
        <w:t>от</w:t>
      </w:r>
      <w:r w:rsidR="00B90C49">
        <w:rPr>
          <w:sz w:val="28"/>
          <w:szCs w:val="28"/>
        </w:rPr>
        <w:t xml:space="preserve"> 01 февраля 2017 года № 58</w:t>
      </w:r>
      <w:r w:rsidR="00B94559" w:rsidRPr="000D77C6">
        <w:rPr>
          <w:sz w:val="28"/>
          <w:szCs w:val="28"/>
        </w:rPr>
        <w:t xml:space="preserve"> «</w:t>
      </w:r>
      <w:r w:rsidR="000D77C6" w:rsidRPr="000D77C6">
        <w:rPr>
          <w:bCs/>
          <w:sz w:val="28"/>
          <w:szCs w:val="28"/>
        </w:rPr>
        <w:t xml:space="preserve">Об утверждении правил определения нормативных затрат на обеспечение функций органов местного самоуправления городского поселения </w:t>
      </w:r>
      <w:r w:rsidR="000D77C6" w:rsidRPr="000D77C6">
        <w:rPr>
          <w:bCs/>
          <w:color w:val="000000"/>
          <w:spacing w:val="-2"/>
          <w:sz w:val="28"/>
          <w:szCs w:val="28"/>
        </w:rPr>
        <w:t>«Забайкальское» (включая</w:t>
      </w:r>
      <w:r w:rsidR="000D77C6" w:rsidRPr="000D77C6">
        <w:rPr>
          <w:bCs/>
          <w:sz w:val="28"/>
          <w:szCs w:val="28"/>
        </w:rPr>
        <w:t xml:space="preserve"> подведомственные  бюджетные учреждения)</w:t>
      </w:r>
      <w:r w:rsidR="00B94559" w:rsidRPr="000D77C6">
        <w:rPr>
          <w:sz w:val="28"/>
          <w:szCs w:val="28"/>
        </w:rPr>
        <w:t>»,</w:t>
      </w:r>
      <w:r w:rsidR="00B94559">
        <w:rPr>
          <w:sz w:val="28"/>
          <w:szCs w:val="28"/>
        </w:rPr>
        <w:t xml:space="preserve"> </w:t>
      </w:r>
      <w:r w:rsidRPr="00EB60DA">
        <w:rPr>
          <w:sz w:val="28"/>
          <w:szCs w:val="28"/>
        </w:rPr>
        <w:t>руководствуясь Уставом  городского поселения «</w:t>
      </w:r>
      <w:r w:rsidR="00B55894">
        <w:rPr>
          <w:sz w:val="28"/>
          <w:szCs w:val="28"/>
        </w:rPr>
        <w:t>Забайкальское</w:t>
      </w:r>
      <w:r w:rsidRPr="00EB60DA">
        <w:rPr>
          <w:sz w:val="28"/>
          <w:szCs w:val="28"/>
        </w:rPr>
        <w:t>»,</w:t>
      </w:r>
    </w:p>
    <w:p w:rsidR="00DE72EB" w:rsidRPr="009B0FE6" w:rsidRDefault="00E4032C" w:rsidP="009B0FE6">
      <w:pPr>
        <w:jc w:val="both"/>
        <w:rPr>
          <w:b/>
          <w:sz w:val="28"/>
          <w:szCs w:val="28"/>
        </w:rPr>
      </w:pPr>
      <w:proofErr w:type="gramStart"/>
      <w:r w:rsidRPr="00EB60DA">
        <w:rPr>
          <w:b/>
          <w:sz w:val="28"/>
          <w:szCs w:val="28"/>
        </w:rPr>
        <w:t>п</w:t>
      </w:r>
      <w:proofErr w:type="gramEnd"/>
      <w:r w:rsidRPr="00EB60DA">
        <w:rPr>
          <w:b/>
          <w:sz w:val="28"/>
          <w:szCs w:val="28"/>
        </w:rPr>
        <w:t xml:space="preserve"> о с т а н о в л я ю:</w:t>
      </w:r>
    </w:p>
    <w:p w:rsidR="00B94559" w:rsidRPr="00C75F06" w:rsidRDefault="00B94559" w:rsidP="00955B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DE72EB">
        <w:rPr>
          <w:sz w:val="28"/>
          <w:szCs w:val="28"/>
        </w:rPr>
        <w:t xml:space="preserve">1. </w:t>
      </w:r>
      <w:r w:rsidRPr="00C75F06">
        <w:rPr>
          <w:color w:val="000000"/>
          <w:sz w:val="28"/>
          <w:szCs w:val="28"/>
          <w:lang w:eastAsia="ru-RU"/>
        </w:rPr>
        <w:t xml:space="preserve">Утвердить </w:t>
      </w:r>
      <w:r w:rsidR="00133403" w:rsidRPr="00133403">
        <w:rPr>
          <w:color w:val="000000"/>
          <w:sz w:val="28"/>
          <w:szCs w:val="28"/>
          <w:lang w:eastAsia="ru-RU"/>
        </w:rPr>
        <w:t>нормативны</w:t>
      </w:r>
      <w:r w:rsidR="00133403">
        <w:rPr>
          <w:color w:val="000000"/>
          <w:sz w:val="28"/>
          <w:szCs w:val="28"/>
          <w:lang w:eastAsia="ru-RU"/>
        </w:rPr>
        <w:t>е</w:t>
      </w:r>
      <w:r w:rsidR="00133403" w:rsidRPr="00133403">
        <w:rPr>
          <w:color w:val="000000"/>
          <w:sz w:val="28"/>
          <w:szCs w:val="28"/>
          <w:lang w:eastAsia="ru-RU"/>
        </w:rPr>
        <w:t xml:space="preserve"> затрат</w:t>
      </w:r>
      <w:r w:rsidR="00133403">
        <w:rPr>
          <w:color w:val="000000"/>
          <w:sz w:val="28"/>
          <w:szCs w:val="28"/>
          <w:lang w:eastAsia="ru-RU"/>
        </w:rPr>
        <w:t>ы</w:t>
      </w:r>
      <w:r w:rsidR="00133403" w:rsidRPr="00133403">
        <w:rPr>
          <w:color w:val="000000"/>
          <w:sz w:val="28"/>
          <w:szCs w:val="28"/>
          <w:lang w:eastAsia="ru-RU"/>
        </w:rPr>
        <w:t xml:space="preserve"> на обеспечение функций Администрации городского поселения «</w:t>
      </w:r>
      <w:r w:rsidR="00B55894">
        <w:rPr>
          <w:color w:val="000000"/>
          <w:sz w:val="28"/>
          <w:szCs w:val="28"/>
          <w:lang w:eastAsia="ru-RU"/>
        </w:rPr>
        <w:t>Забайкальское</w:t>
      </w:r>
      <w:r w:rsidR="00133403" w:rsidRPr="00133403">
        <w:rPr>
          <w:color w:val="000000"/>
          <w:sz w:val="28"/>
          <w:szCs w:val="28"/>
          <w:lang w:eastAsia="ru-RU"/>
        </w:rPr>
        <w:t xml:space="preserve">» (включая  подведомственные </w:t>
      </w:r>
      <w:r w:rsidR="003F53D6">
        <w:rPr>
          <w:color w:val="000000"/>
          <w:sz w:val="28"/>
          <w:szCs w:val="28"/>
          <w:lang w:eastAsia="ru-RU"/>
        </w:rPr>
        <w:t>бюджетные</w:t>
      </w:r>
      <w:r w:rsidR="00133403" w:rsidRPr="00133403">
        <w:rPr>
          <w:color w:val="000000"/>
          <w:sz w:val="28"/>
          <w:szCs w:val="28"/>
          <w:lang w:eastAsia="ru-RU"/>
        </w:rPr>
        <w:t xml:space="preserve"> учреждения)</w:t>
      </w:r>
      <w:r w:rsidR="00133403">
        <w:rPr>
          <w:color w:val="000000"/>
          <w:sz w:val="28"/>
          <w:szCs w:val="28"/>
          <w:lang w:eastAsia="ru-RU"/>
        </w:rPr>
        <w:t xml:space="preserve"> </w:t>
      </w:r>
      <w:r w:rsidRPr="00C75F06">
        <w:rPr>
          <w:color w:val="000000"/>
          <w:sz w:val="28"/>
          <w:szCs w:val="28"/>
          <w:lang w:eastAsia="ru-RU"/>
        </w:rPr>
        <w:t xml:space="preserve">согласно приложению </w:t>
      </w:r>
      <w:r>
        <w:rPr>
          <w:color w:val="000000"/>
          <w:sz w:val="28"/>
          <w:szCs w:val="28"/>
          <w:lang w:eastAsia="ru-RU"/>
        </w:rPr>
        <w:t>№1</w:t>
      </w:r>
      <w:r w:rsidRPr="00C75F06">
        <w:rPr>
          <w:color w:val="000000"/>
          <w:sz w:val="28"/>
          <w:szCs w:val="28"/>
          <w:lang w:eastAsia="ru-RU"/>
        </w:rPr>
        <w:t xml:space="preserve"> к настоящему </w:t>
      </w:r>
      <w:r>
        <w:rPr>
          <w:color w:val="000000"/>
          <w:sz w:val="28"/>
          <w:szCs w:val="28"/>
          <w:lang w:eastAsia="ru-RU"/>
        </w:rPr>
        <w:t>П</w:t>
      </w:r>
      <w:r w:rsidRPr="00C75F06">
        <w:rPr>
          <w:color w:val="000000"/>
          <w:sz w:val="28"/>
          <w:szCs w:val="28"/>
          <w:lang w:eastAsia="ru-RU"/>
        </w:rPr>
        <w:t>остановлению.</w:t>
      </w:r>
    </w:p>
    <w:p w:rsidR="00B94559" w:rsidRPr="00DE72EB" w:rsidRDefault="00B94559" w:rsidP="00B945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EB">
        <w:rPr>
          <w:rFonts w:ascii="Times New Roman" w:hAnsi="Times New Roman" w:cs="Times New Roman"/>
          <w:sz w:val="28"/>
          <w:szCs w:val="28"/>
        </w:rPr>
        <w:t xml:space="preserve">2. </w:t>
      </w:r>
      <w:r w:rsidRPr="00DE72EB">
        <w:rPr>
          <w:rFonts w:ascii="Times New Roman" w:hAnsi="Times New Roman" w:cs="Times New Roman"/>
          <w:sz w:val="28"/>
          <w:szCs w:val="28"/>
        </w:rPr>
        <w:tab/>
        <w:t>Настоящее Постановление подлежит размещению в Единой информационной системе в сфере закупок.</w:t>
      </w:r>
    </w:p>
    <w:p w:rsidR="009669C2" w:rsidRPr="00033834" w:rsidRDefault="00B94559" w:rsidP="009669C2">
      <w:pPr>
        <w:pStyle w:val="2"/>
        <w:shd w:val="clear" w:color="auto" w:fill="auto"/>
        <w:tabs>
          <w:tab w:val="num" w:pos="142"/>
          <w:tab w:val="left" w:pos="993"/>
          <w:tab w:val="left" w:pos="1134"/>
        </w:tabs>
        <w:spacing w:line="317" w:lineRule="exact"/>
        <w:ind w:right="20" w:firstLine="709"/>
        <w:rPr>
          <w:sz w:val="24"/>
          <w:szCs w:val="24"/>
        </w:rPr>
      </w:pPr>
      <w:r w:rsidRPr="00DE72EB">
        <w:rPr>
          <w:sz w:val="28"/>
          <w:szCs w:val="28"/>
        </w:rPr>
        <w:t>3.</w:t>
      </w:r>
      <w:r w:rsidRPr="00DE72EB">
        <w:rPr>
          <w:sz w:val="28"/>
          <w:szCs w:val="28"/>
        </w:rPr>
        <w:tab/>
      </w:r>
      <w:r w:rsidRPr="00DE72EB">
        <w:rPr>
          <w:sz w:val="28"/>
          <w:szCs w:val="28"/>
        </w:rPr>
        <w:tab/>
      </w:r>
      <w:r w:rsidR="009669C2" w:rsidRPr="009669C2">
        <w:rPr>
          <w:color w:val="000000"/>
          <w:sz w:val="28"/>
          <w:szCs w:val="28"/>
          <w:lang w:bidi="ru-RU"/>
        </w:rPr>
        <w:t xml:space="preserve">Настоящее Постановление опубликовать (обнародовать) на официальном сайте Администрации городского поселения «Забайкальское» в информационно-телекоммуникационной сети «Интернет» по адресу: </w:t>
      </w:r>
      <w:hyperlink r:id="rId6" w:history="1">
        <w:r w:rsidR="009669C2" w:rsidRPr="009669C2">
          <w:rPr>
            <w:rStyle w:val="ad"/>
            <w:sz w:val="28"/>
            <w:szCs w:val="28"/>
            <w:lang w:val="en-US" w:bidi="ru-RU"/>
          </w:rPr>
          <w:t>www</w:t>
        </w:r>
        <w:r w:rsidR="009669C2" w:rsidRPr="009669C2">
          <w:rPr>
            <w:rStyle w:val="ad"/>
            <w:sz w:val="28"/>
            <w:szCs w:val="28"/>
            <w:lang w:bidi="ru-RU"/>
          </w:rPr>
          <w:t>.</w:t>
        </w:r>
        <w:proofErr w:type="spellStart"/>
        <w:r w:rsidR="009669C2" w:rsidRPr="009669C2">
          <w:rPr>
            <w:rStyle w:val="ad"/>
            <w:sz w:val="28"/>
            <w:szCs w:val="28"/>
            <w:lang w:val="en-US" w:bidi="ru-RU"/>
          </w:rPr>
          <w:t>zabadm</w:t>
        </w:r>
        <w:proofErr w:type="spellEnd"/>
        <w:r w:rsidR="009669C2" w:rsidRPr="009669C2">
          <w:rPr>
            <w:rStyle w:val="ad"/>
            <w:sz w:val="28"/>
            <w:szCs w:val="28"/>
            <w:lang w:bidi="ru-RU"/>
          </w:rPr>
          <w:t>.</w:t>
        </w:r>
        <w:proofErr w:type="spellStart"/>
        <w:r w:rsidR="009669C2" w:rsidRPr="009669C2">
          <w:rPr>
            <w:rStyle w:val="ad"/>
            <w:sz w:val="28"/>
            <w:szCs w:val="28"/>
            <w:lang w:val="en-US" w:bidi="ru-RU"/>
          </w:rPr>
          <w:t>ru</w:t>
        </w:r>
        <w:proofErr w:type="spellEnd"/>
      </w:hyperlink>
      <w:r w:rsidR="009669C2" w:rsidRPr="009669C2">
        <w:rPr>
          <w:color w:val="000000"/>
          <w:sz w:val="28"/>
          <w:szCs w:val="28"/>
          <w:lang w:bidi="ru-RU"/>
        </w:rPr>
        <w:t xml:space="preserve"> и в официальном вестнике «Вести Забайкальска»</w:t>
      </w:r>
      <w:r w:rsidR="009669C2">
        <w:rPr>
          <w:color w:val="000000"/>
          <w:sz w:val="28"/>
          <w:szCs w:val="28"/>
          <w:lang w:bidi="ru-RU"/>
        </w:rPr>
        <w:t>.</w:t>
      </w:r>
    </w:p>
    <w:p w:rsidR="0066237B" w:rsidRDefault="0066237B">
      <w:pPr>
        <w:tabs>
          <w:tab w:val="left" w:pos="6360"/>
        </w:tabs>
        <w:rPr>
          <w:sz w:val="28"/>
          <w:szCs w:val="28"/>
        </w:rPr>
      </w:pPr>
    </w:p>
    <w:p w:rsidR="00B55894" w:rsidRPr="003F53D6" w:rsidRDefault="00EB74A5">
      <w:pPr>
        <w:tabs>
          <w:tab w:val="left" w:pos="6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2337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7A8E">
        <w:rPr>
          <w:sz w:val="28"/>
          <w:szCs w:val="28"/>
        </w:rPr>
        <w:t xml:space="preserve"> городского поселе</w:t>
      </w:r>
      <w:r w:rsidR="00623B09">
        <w:rPr>
          <w:sz w:val="28"/>
          <w:szCs w:val="28"/>
        </w:rPr>
        <w:t xml:space="preserve">ния </w:t>
      </w:r>
    </w:p>
    <w:p w:rsidR="00977A8E" w:rsidRDefault="00B55894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</w:t>
      </w:r>
      <w:r w:rsidR="00623B09">
        <w:rPr>
          <w:sz w:val="28"/>
          <w:szCs w:val="28"/>
        </w:rPr>
        <w:t xml:space="preserve">          </w:t>
      </w:r>
      <w:r w:rsidR="0066237B">
        <w:rPr>
          <w:sz w:val="28"/>
          <w:szCs w:val="28"/>
        </w:rPr>
        <w:t xml:space="preserve">                  </w:t>
      </w:r>
      <w:r w:rsidR="001C77AD">
        <w:rPr>
          <w:sz w:val="28"/>
          <w:szCs w:val="28"/>
        </w:rPr>
        <w:t xml:space="preserve">        </w:t>
      </w:r>
      <w:r w:rsidR="0066237B">
        <w:rPr>
          <w:sz w:val="28"/>
          <w:szCs w:val="28"/>
        </w:rPr>
        <w:t xml:space="preserve">      </w:t>
      </w:r>
      <w:r w:rsidR="00523373">
        <w:rPr>
          <w:sz w:val="28"/>
          <w:szCs w:val="28"/>
        </w:rPr>
        <w:t xml:space="preserve">   </w:t>
      </w:r>
      <w:r w:rsidR="004B6826">
        <w:rPr>
          <w:sz w:val="28"/>
          <w:szCs w:val="28"/>
        </w:rPr>
        <w:t xml:space="preserve">     </w:t>
      </w:r>
      <w:r w:rsidR="00523373">
        <w:rPr>
          <w:sz w:val="28"/>
          <w:szCs w:val="28"/>
        </w:rPr>
        <w:t xml:space="preserve">    </w:t>
      </w:r>
      <w:r>
        <w:rPr>
          <w:sz w:val="28"/>
          <w:szCs w:val="28"/>
        </w:rPr>
        <w:t>О.</w:t>
      </w:r>
      <w:r w:rsidR="00EB74A5">
        <w:rPr>
          <w:sz w:val="28"/>
          <w:szCs w:val="28"/>
        </w:rPr>
        <w:t>В Писарева</w:t>
      </w:r>
    </w:p>
    <w:tbl>
      <w:tblPr>
        <w:tblpPr w:leftFromText="180" w:rightFromText="180" w:vertAnchor="text" w:horzAnchor="margin" w:tblpY="-232"/>
        <w:tblW w:w="9180" w:type="dxa"/>
        <w:tblLayout w:type="fixed"/>
        <w:tblLook w:val="04A0" w:firstRow="1" w:lastRow="0" w:firstColumn="1" w:lastColumn="0" w:noHBand="0" w:noVBand="1"/>
      </w:tblPr>
      <w:tblGrid>
        <w:gridCol w:w="960"/>
        <w:gridCol w:w="1000"/>
        <w:gridCol w:w="465"/>
        <w:gridCol w:w="2480"/>
        <w:gridCol w:w="2900"/>
        <w:gridCol w:w="1375"/>
      </w:tblGrid>
      <w:tr w:rsidR="006E27F8" w:rsidRPr="005261E3" w:rsidTr="009B0FE6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F8" w:rsidRPr="005261E3" w:rsidRDefault="006E27F8" w:rsidP="006E27F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F8" w:rsidRPr="005261E3" w:rsidRDefault="006E27F8" w:rsidP="006E27F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F8" w:rsidRPr="005261E3" w:rsidRDefault="006E27F8" w:rsidP="006E27F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F8" w:rsidRPr="005261E3" w:rsidRDefault="006E27F8" w:rsidP="006E27F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7F8" w:rsidRDefault="009B0FE6" w:rsidP="00EB74A5">
            <w:pPr>
              <w:suppressAutoHyphens w:val="0"/>
              <w:ind w:left="-85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</w:t>
            </w:r>
            <w:r w:rsidR="006E27F8">
              <w:rPr>
                <w:color w:val="000000"/>
                <w:lang w:eastAsia="ru-RU"/>
              </w:rPr>
              <w:t xml:space="preserve"> №1 к Постановлению</w:t>
            </w:r>
          </w:p>
          <w:p w:rsidR="006E27F8" w:rsidRDefault="006E27F8" w:rsidP="006E27F8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Администрации городского поселения</w:t>
            </w:r>
          </w:p>
          <w:p w:rsidR="006E27F8" w:rsidRPr="005261E3" w:rsidRDefault="006E27F8" w:rsidP="00EB74A5">
            <w:pPr>
              <w:suppressAutoHyphens w:val="0"/>
              <w:ind w:left="-22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«Забайкальское» от</w:t>
            </w:r>
            <w:r w:rsidR="00EB74A5">
              <w:rPr>
                <w:color w:val="000000"/>
                <w:lang w:eastAsia="ru-RU"/>
              </w:rPr>
              <w:t xml:space="preserve"> 07.03.</w:t>
            </w:r>
            <w:r>
              <w:rPr>
                <w:color w:val="000000"/>
                <w:lang w:eastAsia="ru-RU"/>
              </w:rPr>
              <w:t xml:space="preserve">2017 </w:t>
            </w:r>
            <w:r w:rsidR="00EB74A5">
              <w:rPr>
                <w:color w:val="000000"/>
                <w:lang w:eastAsia="ru-RU"/>
              </w:rPr>
              <w:t>года №78</w:t>
            </w:r>
          </w:p>
        </w:tc>
      </w:tr>
      <w:tr w:rsidR="006E27F8" w:rsidRPr="005261E3" w:rsidTr="009B0FE6">
        <w:trPr>
          <w:trHeight w:val="300"/>
        </w:trPr>
        <w:tc>
          <w:tcPr>
            <w:tcW w:w="918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Нормативные затраты на обеспечение функций Администрации городского поселения «</w:t>
            </w:r>
            <w:r>
              <w:rPr>
                <w:color w:val="000000"/>
                <w:lang w:eastAsia="ru-RU"/>
              </w:rPr>
              <w:t>Забайкальское</w:t>
            </w:r>
            <w:r w:rsidRPr="005261E3">
              <w:rPr>
                <w:color w:val="000000"/>
                <w:lang w:eastAsia="ru-RU"/>
              </w:rPr>
              <w:t xml:space="preserve">» (включая  подведомственные </w:t>
            </w:r>
            <w:r>
              <w:rPr>
                <w:color w:val="000000"/>
                <w:lang w:eastAsia="ru-RU"/>
              </w:rPr>
              <w:t>бюджетные</w:t>
            </w:r>
            <w:r w:rsidRPr="005261E3">
              <w:rPr>
                <w:color w:val="000000"/>
                <w:lang w:eastAsia="ru-RU"/>
              </w:rPr>
              <w:t xml:space="preserve"> учреждения)</w:t>
            </w:r>
          </w:p>
        </w:tc>
      </w:tr>
      <w:tr w:rsidR="006E27F8" w:rsidRPr="005261E3" w:rsidTr="009B0FE6">
        <w:trPr>
          <w:trHeight w:val="435"/>
        </w:trPr>
        <w:tc>
          <w:tcPr>
            <w:tcW w:w="918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27F8" w:rsidRPr="005261E3" w:rsidRDefault="006E27F8" w:rsidP="006E27F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E27F8" w:rsidRPr="005261E3" w:rsidTr="009B0FE6">
        <w:trPr>
          <w:trHeight w:val="6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№</w:t>
            </w:r>
            <w:proofErr w:type="gramStart"/>
            <w:r w:rsidRPr="005261E3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261E3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Пункт Правил</w:t>
            </w:r>
          </w:p>
        </w:tc>
        <w:tc>
          <w:tcPr>
            <w:tcW w:w="5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Наименование видов расходов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Нормативные затраты (руб.) в год</w:t>
            </w:r>
          </w:p>
        </w:tc>
      </w:tr>
      <w:tr w:rsidR="006E27F8" w:rsidRPr="005261E3" w:rsidTr="009B0FE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7F8" w:rsidRPr="005261E3" w:rsidRDefault="006E27F8" w:rsidP="006E27F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27F8" w:rsidRPr="005261E3" w:rsidRDefault="006E27F8" w:rsidP="006E27F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8" w:rsidRPr="005261E3" w:rsidRDefault="006E27F8" w:rsidP="006E27F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8" w:rsidRPr="005261E3" w:rsidRDefault="006E27F8" w:rsidP="006E27F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6E27F8" w:rsidRPr="005261E3" w:rsidTr="009B0FE6">
        <w:trPr>
          <w:trHeight w:val="33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информационно-коммуникационные технологии</w:t>
            </w:r>
          </w:p>
        </w:tc>
      </w:tr>
      <w:tr w:rsidR="006E27F8" w:rsidRPr="005261E3" w:rsidTr="009B0FE6">
        <w:trPr>
          <w:trHeight w:val="33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услуги связи</w:t>
            </w:r>
          </w:p>
        </w:tc>
      </w:tr>
      <w:tr w:rsidR="006E27F8" w:rsidRPr="005261E3" w:rsidTr="009B0FE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D50C0D" w:rsidRDefault="006E27F8" w:rsidP="006E27F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</w:pPr>
            <w:r w:rsidRPr="00D50C0D">
              <w:t>Затраты на информационно-коммуникационные технологии, затраты на услуги связи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464 500,00</w:t>
            </w:r>
          </w:p>
        </w:tc>
      </w:tr>
      <w:tr w:rsidR="006E27F8" w:rsidRPr="005261E3" w:rsidTr="009B0FE6">
        <w:trPr>
          <w:trHeight w:val="33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содержание имущества</w:t>
            </w:r>
          </w:p>
        </w:tc>
      </w:tr>
      <w:tr w:rsidR="006E27F8" w:rsidRPr="005261E3" w:rsidTr="009B0FE6">
        <w:trPr>
          <w:trHeight w:val="1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2.7.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5261E3">
              <w:rPr>
                <w:color w:val="000000"/>
                <w:lang w:eastAsia="ru-RU"/>
              </w:rPr>
              <w:t>регламентно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5261E3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 xml:space="preserve"> </w:t>
            </w:r>
            <w:r w:rsidRPr="005261E3">
              <w:rPr>
                <w:color w:val="000000"/>
                <w:lang w:eastAsia="ru-RU"/>
              </w:rPr>
              <w:t>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25 316,00</w:t>
            </w:r>
          </w:p>
        </w:tc>
      </w:tr>
      <w:tr w:rsidR="006E27F8" w:rsidRPr="005261E3" w:rsidTr="009B0FE6">
        <w:trPr>
          <w:trHeight w:val="58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приобретение прочих работ и услуг, не относящиеся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261E3">
              <w:rPr>
                <w:b/>
                <w:bCs/>
                <w:color w:val="000000"/>
                <w:lang w:eastAsia="ru-RU"/>
              </w:rPr>
              <w:t>к затратам на услуги связи, аренду и содержание имущества</w:t>
            </w:r>
          </w:p>
        </w:tc>
      </w:tr>
      <w:tr w:rsidR="006E27F8" w:rsidRPr="005261E3" w:rsidTr="009B0FE6">
        <w:trPr>
          <w:trHeight w:val="1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3.1.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652 000,00</w:t>
            </w:r>
          </w:p>
        </w:tc>
      </w:tr>
      <w:tr w:rsidR="006E27F8" w:rsidRPr="005261E3" w:rsidTr="009B0FE6">
        <w:trPr>
          <w:trHeight w:val="33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приобретение основных средств</w:t>
            </w:r>
          </w:p>
        </w:tc>
      </w:tr>
      <w:tr w:rsidR="006E27F8" w:rsidRPr="005261E3" w:rsidTr="009B0FE6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9B0FE6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4240</w:t>
            </w:r>
            <w:r w:rsidR="006E27F8">
              <w:rPr>
                <w:color w:val="000000"/>
                <w:lang w:eastAsia="ru-RU"/>
              </w:rPr>
              <w:t>000,00</w:t>
            </w:r>
          </w:p>
        </w:tc>
      </w:tr>
      <w:tr w:rsidR="006E27F8" w:rsidRPr="005261E3" w:rsidTr="009B0FE6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Затраты на приобретение прочего оборудования (компьютерного, электронного, оптического)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50 000,00</w:t>
            </w:r>
          </w:p>
        </w:tc>
      </w:tr>
      <w:tr w:rsidR="006E27F8" w:rsidRPr="005261E3" w:rsidTr="009B0FE6">
        <w:trPr>
          <w:trHeight w:val="36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приобретение материальных запасов</w:t>
            </w:r>
          </w:p>
        </w:tc>
      </w:tr>
      <w:tr w:rsidR="006E27F8" w:rsidRPr="005261E3" w:rsidTr="009B0FE6">
        <w:trPr>
          <w:trHeight w:val="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приобретение прочих материально-технических средств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30 000,00</w:t>
            </w:r>
          </w:p>
        </w:tc>
      </w:tr>
      <w:tr w:rsidR="006E27F8" w:rsidRPr="005261E3" w:rsidTr="009B0FE6">
        <w:trPr>
          <w:trHeight w:val="353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услуги связи, не отнесенные к затратам на услуги связи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261E3">
              <w:rPr>
                <w:b/>
                <w:bCs/>
                <w:color w:val="000000"/>
                <w:lang w:eastAsia="ru-RU"/>
              </w:rPr>
              <w:t>в рамках затрат на информационно-коммуникационные технологии</w:t>
            </w:r>
          </w:p>
        </w:tc>
      </w:tr>
      <w:tr w:rsidR="006E27F8" w:rsidRPr="005261E3" w:rsidTr="009B0FE6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6.1.1.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оплату услуг почтовой и специальной связи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4 000,00</w:t>
            </w:r>
          </w:p>
        </w:tc>
      </w:tr>
      <w:tr w:rsidR="006E27F8" w:rsidRPr="005261E3" w:rsidTr="009B0FE6">
        <w:trPr>
          <w:trHeight w:val="37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коммунальные услуги</w:t>
            </w:r>
          </w:p>
        </w:tc>
      </w:tr>
      <w:tr w:rsidR="006E27F8" w:rsidRPr="005261E3" w:rsidTr="009B0FE6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9.1.1.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Затраты на электроснабжение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9B0FE6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1300</w:t>
            </w:r>
            <w:r w:rsidR="006E27F8">
              <w:rPr>
                <w:color w:val="000000"/>
                <w:lang w:eastAsia="ru-RU"/>
              </w:rPr>
              <w:t>000,00</w:t>
            </w:r>
          </w:p>
        </w:tc>
      </w:tr>
      <w:tr w:rsidR="006E27F8" w:rsidRPr="005261E3" w:rsidTr="009B0FE6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9.1.2.</w:t>
            </w:r>
            <w:r>
              <w:rPr>
                <w:color w:val="000000"/>
                <w:lang w:eastAsia="ru-RU"/>
              </w:rPr>
              <w:t>- 9.1.3.- 9.1.4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Затраты на горячее водоснабжение</w:t>
            </w:r>
            <w:r>
              <w:rPr>
                <w:color w:val="000000"/>
                <w:lang w:eastAsia="ru-RU"/>
              </w:rPr>
              <w:t>, теплоснабжение, холодное водоснабжение и водоотведение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9B0FE6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4428</w:t>
            </w:r>
            <w:r w:rsidR="006E27F8">
              <w:rPr>
                <w:color w:val="000000"/>
                <w:lang w:eastAsia="ru-RU"/>
              </w:rPr>
              <w:t>511,00</w:t>
            </w:r>
          </w:p>
        </w:tc>
      </w:tr>
      <w:tr w:rsidR="006E27F8" w:rsidRPr="005261E3" w:rsidTr="009B0FE6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9.1.4.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холодное водоснабжение и </w:t>
            </w:r>
            <w:r w:rsidRPr="005261E3">
              <w:rPr>
                <w:color w:val="000000"/>
                <w:lang w:eastAsia="ru-RU"/>
              </w:rPr>
              <w:lastRenderedPageBreak/>
              <w:t>водоотведение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6E27F8" w:rsidRPr="005261E3" w:rsidTr="009B0FE6">
        <w:trPr>
          <w:trHeight w:val="1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lastRenderedPageBreak/>
              <w:t xml:space="preserve"> </w:t>
            </w:r>
            <w:proofErr w:type="gramStart"/>
            <w:r w:rsidRPr="005261E3">
              <w:rPr>
                <w:b/>
                <w:bCs/>
                <w:color w:val="000000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 w:rsidRPr="005261E3">
              <w:rPr>
                <w:b/>
                <w:bCs/>
                <w:color w:val="000000"/>
                <w:lang w:eastAsia="ru-RU"/>
              </w:rPr>
              <w:t xml:space="preserve"> прочих работ и услуг в рамках затрат на информационно-коммуникационные технологии</w:t>
            </w:r>
          </w:p>
        </w:tc>
      </w:tr>
      <w:tr w:rsidR="006E27F8" w:rsidRPr="005261E3" w:rsidTr="009B0FE6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Затраты на статистическую информацию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8 000,00</w:t>
            </w:r>
          </w:p>
        </w:tc>
      </w:tr>
      <w:tr w:rsidR="006E27F8" w:rsidRPr="005261E3" w:rsidTr="009B0FE6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12.3.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проведение </w:t>
            </w:r>
            <w:proofErr w:type="spellStart"/>
            <w:r w:rsidRPr="005261E3">
              <w:rPr>
                <w:color w:val="000000"/>
                <w:lang w:eastAsia="ru-RU"/>
              </w:rPr>
              <w:t>предрейсового</w:t>
            </w:r>
            <w:proofErr w:type="spellEnd"/>
            <w:r w:rsidRPr="005261E3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5261E3">
              <w:rPr>
                <w:color w:val="000000"/>
                <w:lang w:eastAsia="ru-RU"/>
              </w:rPr>
              <w:t>послерейсового</w:t>
            </w:r>
            <w:proofErr w:type="spellEnd"/>
            <w:r w:rsidRPr="005261E3">
              <w:rPr>
                <w:color w:val="000000"/>
                <w:lang w:eastAsia="ru-RU"/>
              </w:rPr>
              <w:t xml:space="preserve"> осмотра водителей транспортных средств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84 000,00</w:t>
            </w:r>
          </w:p>
        </w:tc>
      </w:tr>
      <w:tr w:rsidR="006E27F8" w:rsidRPr="005261E3" w:rsidTr="009B0FE6">
        <w:trPr>
          <w:trHeight w:val="1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12.6.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оплату услуг вневедомственной охраны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371 000,00</w:t>
            </w:r>
          </w:p>
        </w:tc>
      </w:tr>
      <w:tr w:rsidR="006E27F8" w:rsidRPr="005261E3" w:rsidTr="009B0FE6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12.7.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приобретение </w:t>
            </w:r>
            <w:proofErr w:type="gramStart"/>
            <w:r w:rsidRPr="005261E3">
              <w:rPr>
                <w:color w:val="000000"/>
                <w:lang w:eastAsia="ru-RU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  <w:r w:rsidRPr="005261E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20 000,00</w:t>
            </w:r>
          </w:p>
        </w:tc>
      </w:tr>
      <w:tr w:rsidR="006E27F8" w:rsidRPr="005261E3" w:rsidTr="009B0FE6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представительские расходы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163 400,00</w:t>
            </w:r>
          </w:p>
        </w:tc>
      </w:tr>
      <w:tr w:rsidR="006E27F8" w:rsidRPr="005261E3" w:rsidTr="009B0FE6">
        <w:trPr>
          <w:trHeight w:val="94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приобретение материальных запасов, не отнесенные</w:t>
            </w:r>
            <w:r w:rsidRPr="005261E3">
              <w:rPr>
                <w:b/>
                <w:bCs/>
                <w:color w:val="000000"/>
                <w:lang w:eastAsia="ru-RU"/>
              </w:rPr>
              <w:br/>
              <w:t>к затратам на приобретение материальных запасов в рамках</w:t>
            </w:r>
            <w:r w:rsidRPr="005261E3">
              <w:rPr>
                <w:b/>
                <w:bCs/>
                <w:color w:val="000000"/>
                <w:lang w:eastAsia="ru-RU"/>
              </w:rPr>
              <w:br/>
              <w:t>затрат на информационно-коммуникационные технологии</w:t>
            </w:r>
          </w:p>
        </w:tc>
      </w:tr>
      <w:tr w:rsidR="006E27F8" w:rsidRPr="005261E3" w:rsidTr="009B0FE6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14.1.4.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приобретение горюче-смазочных материалов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9B0FE6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1742</w:t>
            </w:r>
            <w:r w:rsidR="006E27F8">
              <w:rPr>
                <w:color w:val="000000"/>
                <w:lang w:eastAsia="ru-RU"/>
              </w:rPr>
              <w:t>300,00</w:t>
            </w:r>
          </w:p>
        </w:tc>
      </w:tr>
      <w:tr w:rsidR="006E27F8" w:rsidRPr="005261E3" w:rsidTr="009B0FE6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14.1.5.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371 000,00</w:t>
            </w:r>
          </w:p>
        </w:tc>
      </w:tr>
      <w:tr w:rsidR="006E27F8" w:rsidRPr="005261E3" w:rsidTr="009B0FE6">
        <w:trPr>
          <w:trHeight w:val="3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>14.1.6.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61E3">
              <w:rPr>
                <w:color w:val="000000"/>
                <w:lang w:eastAsia="ru-RU"/>
              </w:rPr>
              <w:t xml:space="preserve">Затраты на приобретение материальных запасов для нужд гражданской обороны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100 000,00</w:t>
            </w:r>
            <w:r w:rsidRPr="005261E3">
              <w:rPr>
                <w:color w:val="000000"/>
                <w:lang w:eastAsia="ru-RU"/>
              </w:rPr>
              <w:t> </w:t>
            </w:r>
          </w:p>
        </w:tc>
      </w:tr>
      <w:tr w:rsidR="006E27F8" w:rsidRPr="005261E3" w:rsidTr="009B0FE6">
        <w:trPr>
          <w:trHeight w:val="33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7F8" w:rsidRPr="005261E3" w:rsidRDefault="006E27F8" w:rsidP="006E27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261E3">
              <w:rPr>
                <w:b/>
                <w:bCs/>
                <w:color w:val="000000"/>
                <w:lang w:eastAsia="ru-RU"/>
              </w:rPr>
              <w:t>Затраты на управление муниципальным имуществом</w:t>
            </w:r>
          </w:p>
        </w:tc>
      </w:tr>
      <w:tr w:rsidR="006E27F8" w:rsidRPr="005261E3" w:rsidTr="009B0FE6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Затраты на взносы по капитальному ремонту муниципального жилищного фонда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Default="009B0FE6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1200</w:t>
            </w:r>
            <w:r w:rsidR="006E27F8">
              <w:rPr>
                <w:color w:val="000000"/>
                <w:lang w:eastAsia="ru-RU"/>
              </w:rPr>
              <w:t>000,00</w:t>
            </w:r>
          </w:p>
        </w:tc>
      </w:tr>
      <w:tr w:rsidR="006E27F8" w:rsidRPr="005261E3" w:rsidTr="009B0FE6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6E27F8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Затраты на </w:t>
            </w:r>
            <w:proofErr w:type="spellStart"/>
            <w:r>
              <w:rPr>
                <w:color w:val="000000"/>
                <w:lang w:eastAsia="ru-RU"/>
              </w:rPr>
              <w:t>техпаспортизацию</w:t>
            </w:r>
            <w:proofErr w:type="spellEnd"/>
            <w:r>
              <w:rPr>
                <w:color w:val="000000"/>
                <w:lang w:eastAsia="ru-RU"/>
              </w:rPr>
              <w:t xml:space="preserve"> дорог местного значения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7F8" w:rsidRPr="005261E3" w:rsidRDefault="009B0FE6" w:rsidP="006E27F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</w:t>
            </w:r>
            <w:r w:rsidR="006E27F8">
              <w:rPr>
                <w:color w:val="000000"/>
                <w:lang w:eastAsia="ru-RU"/>
              </w:rPr>
              <w:t>000,00</w:t>
            </w:r>
          </w:p>
        </w:tc>
      </w:tr>
    </w:tbl>
    <w:p w:rsidR="005261E3" w:rsidRDefault="005261E3" w:rsidP="00B55894">
      <w:pPr>
        <w:pStyle w:val="ConsPlusNormal"/>
        <w:spacing w:line="240" w:lineRule="exact"/>
        <w:ind w:firstLine="0"/>
        <w:rPr>
          <w:sz w:val="28"/>
          <w:szCs w:val="28"/>
        </w:rPr>
      </w:pPr>
    </w:p>
    <w:p w:rsidR="005261E3" w:rsidRDefault="005261E3" w:rsidP="00AC5248">
      <w:pPr>
        <w:pStyle w:val="ConsPlusNormal"/>
        <w:spacing w:line="240" w:lineRule="exact"/>
        <w:jc w:val="right"/>
        <w:rPr>
          <w:sz w:val="28"/>
          <w:szCs w:val="28"/>
        </w:rPr>
      </w:pPr>
    </w:p>
    <w:sectPr w:rsidR="005261E3" w:rsidSect="009B0FE6">
      <w:pgSz w:w="11906" w:h="16838"/>
      <w:pgMar w:top="851" w:right="851" w:bottom="1134" w:left="1985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7"/>
    <w:rsid w:val="000307AD"/>
    <w:rsid w:val="000445BB"/>
    <w:rsid w:val="00054159"/>
    <w:rsid w:val="00082A56"/>
    <w:rsid w:val="00083AE2"/>
    <w:rsid w:val="00095471"/>
    <w:rsid w:val="000C36A1"/>
    <w:rsid w:val="000D77C6"/>
    <w:rsid w:val="000E0FB9"/>
    <w:rsid w:val="000E7F60"/>
    <w:rsid w:val="000F135B"/>
    <w:rsid w:val="000F4D27"/>
    <w:rsid w:val="00120E7C"/>
    <w:rsid w:val="00133403"/>
    <w:rsid w:val="00133C50"/>
    <w:rsid w:val="00143655"/>
    <w:rsid w:val="00146D49"/>
    <w:rsid w:val="0014743A"/>
    <w:rsid w:val="00193403"/>
    <w:rsid w:val="001A0960"/>
    <w:rsid w:val="001C77AD"/>
    <w:rsid w:val="001D4C3D"/>
    <w:rsid w:val="001D6A3F"/>
    <w:rsid w:val="001F0C68"/>
    <w:rsid w:val="001F113F"/>
    <w:rsid w:val="00207828"/>
    <w:rsid w:val="00213433"/>
    <w:rsid w:val="0021695F"/>
    <w:rsid w:val="00221013"/>
    <w:rsid w:val="00221CF4"/>
    <w:rsid w:val="00265AE9"/>
    <w:rsid w:val="002730AE"/>
    <w:rsid w:val="00275A93"/>
    <w:rsid w:val="00297B0C"/>
    <w:rsid w:val="002C7F00"/>
    <w:rsid w:val="002D2C62"/>
    <w:rsid w:val="002E10B2"/>
    <w:rsid w:val="002F112E"/>
    <w:rsid w:val="00300CC8"/>
    <w:rsid w:val="00303367"/>
    <w:rsid w:val="0035218A"/>
    <w:rsid w:val="003572B6"/>
    <w:rsid w:val="003B12EB"/>
    <w:rsid w:val="003D0358"/>
    <w:rsid w:val="003D57F3"/>
    <w:rsid w:val="003F3D86"/>
    <w:rsid w:val="003F4E11"/>
    <w:rsid w:val="003F53D6"/>
    <w:rsid w:val="00400A85"/>
    <w:rsid w:val="00442862"/>
    <w:rsid w:val="004556E7"/>
    <w:rsid w:val="00460D7F"/>
    <w:rsid w:val="00464A16"/>
    <w:rsid w:val="0047524B"/>
    <w:rsid w:val="00476618"/>
    <w:rsid w:val="004821AE"/>
    <w:rsid w:val="004B10C7"/>
    <w:rsid w:val="004B4FBB"/>
    <w:rsid w:val="004B6826"/>
    <w:rsid w:val="004F008F"/>
    <w:rsid w:val="005066FF"/>
    <w:rsid w:val="00523373"/>
    <w:rsid w:val="00524E66"/>
    <w:rsid w:val="005261E3"/>
    <w:rsid w:val="00527887"/>
    <w:rsid w:val="00537971"/>
    <w:rsid w:val="005411C9"/>
    <w:rsid w:val="0056183A"/>
    <w:rsid w:val="005762D5"/>
    <w:rsid w:val="00583A15"/>
    <w:rsid w:val="005909B5"/>
    <w:rsid w:val="00593243"/>
    <w:rsid w:val="005A706C"/>
    <w:rsid w:val="005B5EB9"/>
    <w:rsid w:val="005B5EF3"/>
    <w:rsid w:val="005C368C"/>
    <w:rsid w:val="005C7367"/>
    <w:rsid w:val="005F07FA"/>
    <w:rsid w:val="00605642"/>
    <w:rsid w:val="00623B09"/>
    <w:rsid w:val="006437C7"/>
    <w:rsid w:val="006536AF"/>
    <w:rsid w:val="0066237B"/>
    <w:rsid w:val="00663F73"/>
    <w:rsid w:val="006A253B"/>
    <w:rsid w:val="006C1268"/>
    <w:rsid w:val="006C131D"/>
    <w:rsid w:val="006D5565"/>
    <w:rsid w:val="006E27F8"/>
    <w:rsid w:val="00732730"/>
    <w:rsid w:val="00776824"/>
    <w:rsid w:val="00784C1D"/>
    <w:rsid w:val="00797BC7"/>
    <w:rsid w:val="007C19CA"/>
    <w:rsid w:val="007C5D13"/>
    <w:rsid w:val="007D5054"/>
    <w:rsid w:val="007D6654"/>
    <w:rsid w:val="008353BA"/>
    <w:rsid w:val="00845956"/>
    <w:rsid w:val="00856815"/>
    <w:rsid w:val="008704B2"/>
    <w:rsid w:val="00877B60"/>
    <w:rsid w:val="00877FC3"/>
    <w:rsid w:val="00881B74"/>
    <w:rsid w:val="008A2CD9"/>
    <w:rsid w:val="008A7229"/>
    <w:rsid w:val="008F0426"/>
    <w:rsid w:val="00915B40"/>
    <w:rsid w:val="00937491"/>
    <w:rsid w:val="00955B2F"/>
    <w:rsid w:val="009669C2"/>
    <w:rsid w:val="00977A8E"/>
    <w:rsid w:val="009851BB"/>
    <w:rsid w:val="009A7548"/>
    <w:rsid w:val="009B0FE6"/>
    <w:rsid w:val="009D235C"/>
    <w:rsid w:val="009F68CA"/>
    <w:rsid w:val="00A42648"/>
    <w:rsid w:val="00A85B19"/>
    <w:rsid w:val="00AA1599"/>
    <w:rsid w:val="00AA7B66"/>
    <w:rsid w:val="00AB4BEB"/>
    <w:rsid w:val="00AC5248"/>
    <w:rsid w:val="00AF1CE0"/>
    <w:rsid w:val="00B05BD1"/>
    <w:rsid w:val="00B17029"/>
    <w:rsid w:val="00B3726B"/>
    <w:rsid w:val="00B47350"/>
    <w:rsid w:val="00B55894"/>
    <w:rsid w:val="00B90C49"/>
    <w:rsid w:val="00B94559"/>
    <w:rsid w:val="00BA069E"/>
    <w:rsid w:val="00BC38F6"/>
    <w:rsid w:val="00BC447B"/>
    <w:rsid w:val="00BD2CA5"/>
    <w:rsid w:val="00C14E01"/>
    <w:rsid w:val="00C3731D"/>
    <w:rsid w:val="00C81802"/>
    <w:rsid w:val="00CC703A"/>
    <w:rsid w:val="00D42842"/>
    <w:rsid w:val="00D50C0D"/>
    <w:rsid w:val="00D54567"/>
    <w:rsid w:val="00D6263E"/>
    <w:rsid w:val="00DA0DB6"/>
    <w:rsid w:val="00DA52A5"/>
    <w:rsid w:val="00DA6BBA"/>
    <w:rsid w:val="00DC0BAA"/>
    <w:rsid w:val="00DC36CB"/>
    <w:rsid w:val="00DD4CF4"/>
    <w:rsid w:val="00DD55AA"/>
    <w:rsid w:val="00DE1E9C"/>
    <w:rsid w:val="00DE72EB"/>
    <w:rsid w:val="00E24C0E"/>
    <w:rsid w:val="00E4032C"/>
    <w:rsid w:val="00E54503"/>
    <w:rsid w:val="00E83561"/>
    <w:rsid w:val="00EA1DB7"/>
    <w:rsid w:val="00EB2D3D"/>
    <w:rsid w:val="00EB60DA"/>
    <w:rsid w:val="00EB74A5"/>
    <w:rsid w:val="00ED2F04"/>
    <w:rsid w:val="00F0519C"/>
    <w:rsid w:val="00F17E77"/>
    <w:rsid w:val="00F319EB"/>
    <w:rsid w:val="00F33C8E"/>
    <w:rsid w:val="00FB2F21"/>
    <w:rsid w:val="00FC2485"/>
    <w:rsid w:val="00FD7631"/>
    <w:rsid w:val="00FE5C1E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1CE0"/>
    <w:rPr>
      <w:rFonts w:ascii="Symbol" w:hAnsi="Symbol" w:cs="Symbol"/>
    </w:rPr>
  </w:style>
  <w:style w:type="character" w:customStyle="1" w:styleId="WW8Num1z2">
    <w:name w:val="WW8Num1z2"/>
    <w:rsid w:val="00AF1CE0"/>
    <w:rPr>
      <w:rFonts w:ascii="Wingdings" w:hAnsi="Wingdings" w:cs="Wingdings"/>
    </w:rPr>
  </w:style>
  <w:style w:type="character" w:customStyle="1" w:styleId="WW8Num1z4">
    <w:name w:val="WW8Num1z4"/>
    <w:rsid w:val="00AF1CE0"/>
    <w:rPr>
      <w:rFonts w:ascii="Courier New" w:hAnsi="Courier New" w:cs="Courier New"/>
    </w:rPr>
  </w:style>
  <w:style w:type="character" w:customStyle="1" w:styleId="WW8Num4z0">
    <w:name w:val="WW8Num4z0"/>
    <w:rsid w:val="00AF1CE0"/>
    <w:rPr>
      <w:rFonts w:ascii="Symbol" w:eastAsia="Times New Roman" w:hAnsi="Symbol" w:cs="Times New Roman"/>
    </w:rPr>
  </w:style>
  <w:style w:type="character" w:customStyle="1" w:styleId="WW8Num4z1">
    <w:name w:val="WW8Num4z1"/>
    <w:rsid w:val="00AF1CE0"/>
    <w:rPr>
      <w:rFonts w:ascii="Courier New" w:hAnsi="Courier New" w:cs="Courier New"/>
    </w:rPr>
  </w:style>
  <w:style w:type="character" w:customStyle="1" w:styleId="WW8Num4z2">
    <w:name w:val="WW8Num4z2"/>
    <w:rsid w:val="00AF1CE0"/>
    <w:rPr>
      <w:rFonts w:ascii="Wingdings" w:hAnsi="Wingdings" w:cs="Wingdings"/>
    </w:rPr>
  </w:style>
  <w:style w:type="character" w:customStyle="1" w:styleId="WW8Num4z3">
    <w:name w:val="WW8Num4z3"/>
    <w:rsid w:val="00AF1CE0"/>
    <w:rPr>
      <w:rFonts w:ascii="Symbol" w:hAnsi="Symbol" w:cs="Symbol"/>
    </w:rPr>
  </w:style>
  <w:style w:type="character" w:customStyle="1" w:styleId="WW8Num6z0">
    <w:name w:val="WW8Num6z0"/>
    <w:rsid w:val="00AF1CE0"/>
    <w:rPr>
      <w:rFonts w:ascii="Symbol" w:hAnsi="Symbol" w:cs="Symbol"/>
    </w:rPr>
  </w:style>
  <w:style w:type="character" w:customStyle="1" w:styleId="WW8Num6z1">
    <w:name w:val="WW8Num6z1"/>
    <w:rsid w:val="00AF1CE0"/>
    <w:rPr>
      <w:rFonts w:ascii="Courier New" w:hAnsi="Courier New" w:cs="Courier New"/>
    </w:rPr>
  </w:style>
  <w:style w:type="character" w:customStyle="1" w:styleId="WW8Num6z2">
    <w:name w:val="WW8Num6z2"/>
    <w:rsid w:val="00AF1CE0"/>
    <w:rPr>
      <w:rFonts w:ascii="Wingdings" w:hAnsi="Wingdings" w:cs="Wingdings"/>
    </w:rPr>
  </w:style>
  <w:style w:type="character" w:customStyle="1" w:styleId="1">
    <w:name w:val="Основной шрифт абзаца1"/>
    <w:rsid w:val="00AF1CE0"/>
  </w:style>
  <w:style w:type="character" w:styleId="a3">
    <w:name w:val="page number"/>
    <w:basedOn w:val="1"/>
    <w:rsid w:val="00AF1CE0"/>
  </w:style>
  <w:style w:type="paragraph" w:customStyle="1" w:styleId="a4">
    <w:name w:val="Заголовок"/>
    <w:basedOn w:val="a"/>
    <w:next w:val="a5"/>
    <w:rsid w:val="00AF1CE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AF1CE0"/>
    <w:pPr>
      <w:spacing w:after="120"/>
    </w:pPr>
  </w:style>
  <w:style w:type="paragraph" w:styleId="a6">
    <w:name w:val="List"/>
    <w:basedOn w:val="a5"/>
    <w:rsid w:val="00AF1CE0"/>
    <w:rPr>
      <w:rFonts w:cs="Mangal"/>
    </w:rPr>
  </w:style>
  <w:style w:type="paragraph" w:styleId="a7">
    <w:name w:val="caption"/>
    <w:basedOn w:val="a"/>
    <w:qFormat/>
    <w:rsid w:val="00AF1CE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F1CE0"/>
    <w:pPr>
      <w:suppressLineNumbers/>
    </w:pPr>
    <w:rPr>
      <w:rFonts w:cs="Mangal"/>
    </w:rPr>
  </w:style>
  <w:style w:type="paragraph" w:customStyle="1" w:styleId="ConsPlusNormal">
    <w:name w:val="ConsPlusNormal"/>
    <w:rsid w:val="00AF1CE0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F1CE0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8">
    <w:name w:val="Balloon Text"/>
    <w:basedOn w:val="a"/>
    <w:rsid w:val="00AF1CE0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F1CE0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AF1CE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1CE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F1CE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b">
    <w:name w:val="Содержимое таблицы"/>
    <w:basedOn w:val="a"/>
    <w:rsid w:val="00AF1CE0"/>
    <w:pPr>
      <w:suppressLineNumbers/>
    </w:pPr>
  </w:style>
  <w:style w:type="paragraph" w:customStyle="1" w:styleId="ac">
    <w:name w:val="Заголовок таблицы"/>
    <w:basedOn w:val="ab"/>
    <w:rsid w:val="00AF1CE0"/>
    <w:pPr>
      <w:jc w:val="center"/>
    </w:pPr>
    <w:rPr>
      <w:b/>
      <w:bCs/>
    </w:rPr>
  </w:style>
  <w:style w:type="character" w:styleId="ad">
    <w:name w:val="Hyperlink"/>
    <w:uiPriority w:val="99"/>
    <w:rsid w:val="007D6654"/>
    <w:rPr>
      <w:color w:val="0000FF"/>
      <w:u w:val="single"/>
    </w:rPr>
  </w:style>
  <w:style w:type="character" w:customStyle="1" w:styleId="ae">
    <w:name w:val="Основной текст_"/>
    <w:basedOn w:val="a0"/>
    <w:link w:val="2"/>
    <w:rsid w:val="007D6654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e"/>
    <w:rsid w:val="007D6654"/>
    <w:pPr>
      <w:widowControl w:val="0"/>
      <w:shd w:val="clear" w:color="auto" w:fill="FFFFFF"/>
      <w:suppressAutoHyphens w:val="0"/>
      <w:spacing w:line="624" w:lineRule="exact"/>
      <w:ind w:hanging="2120"/>
      <w:jc w:val="both"/>
    </w:pPr>
    <w:rPr>
      <w:spacing w:val="6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1CE0"/>
    <w:rPr>
      <w:rFonts w:ascii="Symbol" w:hAnsi="Symbol" w:cs="Symbol"/>
    </w:rPr>
  </w:style>
  <w:style w:type="character" w:customStyle="1" w:styleId="WW8Num1z2">
    <w:name w:val="WW8Num1z2"/>
    <w:rsid w:val="00AF1CE0"/>
    <w:rPr>
      <w:rFonts w:ascii="Wingdings" w:hAnsi="Wingdings" w:cs="Wingdings"/>
    </w:rPr>
  </w:style>
  <w:style w:type="character" w:customStyle="1" w:styleId="WW8Num1z4">
    <w:name w:val="WW8Num1z4"/>
    <w:rsid w:val="00AF1CE0"/>
    <w:rPr>
      <w:rFonts w:ascii="Courier New" w:hAnsi="Courier New" w:cs="Courier New"/>
    </w:rPr>
  </w:style>
  <w:style w:type="character" w:customStyle="1" w:styleId="WW8Num4z0">
    <w:name w:val="WW8Num4z0"/>
    <w:rsid w:val="00AF1CE0"/>
    <w:rPr>
      <w:rFonts w:ascii="Symbol" w:eastAsia="Times New Roman" w:hAnsi="Symbol" w:cs="Times New Roman"/>
    </w:rPr>
  </w:style>
  <w:style w:type="character" w:customStyle="1" w:styleId="WW8Num4z1">
    <w:name w:val="WW8Num4z1"/>
    <w:rsid w:val="00AF1CE0"/>
    <w:rPr>
      <w:rFonts w:ascii="Courier New" w:hAnsi="Courier New" w:cs="Courier New"/>
    </w:rPr>
  </w:style>
  <w:style w:type="character" w:customStyle="1" w:styleId="WW8Num4z2">
    <w:name w:val="WW8Num4z2"/>
    <w:rsid w:val="00AF1CE0"/>
    <w:rPr>
      <w:rFonts w:ascii="Wingdings" w:hAnsi="Wingdings" w:cs="Wingdings"/>
    </w:rPr>
  </w:style>
  <w:style w:type="character" w:customStyle="1" w:styleId="WW8Num4z3">
    <w:name w:val="WW8Num4z3"/>
    <w:rsid w:val="00AF1CE0"/>
    <w:rPr>
      <w:rFonts w:ascii="Symbol" w:hAnsi="Symbol" w:cs="Symbol"/>
    </w:rPr>
  </w:style>
  <w:style w:type="character" w:customStyle="1" w:styleId="WW8Num6z0">
    <w:name w:val="WW8Num6z0"/>
    <w:rsid w:val="00AF1CE0"/>
    <w:rPr>
      <w:rFonts w:ascii="Symbol" w:hAnsi="Symbol" w:cs="Symbol"/>
    </w:rPr>
  </w:style>
  <w:style w:type="character" w:customStyle="1" w:styleId="WW8Num6z1">
    <w:name w:val="WW8Num6z1"/>
    <w:rsid w:val="00AF1CE0"/>
    <w:rPr>
      <w:rFonts w:ascii="Courier New" w:hAnsi="Courier New" w:cs="Courier New"/>
    </w:rPr>
  </w:style>
  <w:style w:type="character" w:customStyle="1" w:styleId="WW8Num6z2">
    <w:name w:val="WW8Num6z2"/>
    <w:rsid w:val="00AF1CE0"/>
    <w:rPr>
      <w:rFonts w:ascii="Wingdings" w:hAnsi="Wingdings" w:cs="Wingdings"/>
    </w:rPr>
  </w:style>
  <w:style w:type="character" w:customStyle="1" w:styleId="1">
    <w:name w:val="Основной шрифт абзаца1"/>
    <w:rsid w:val="00AF1CE0"/>
  </w:style>
  <w:style w:type="character" w:styleId="a3">
    <w:name w:val="page number"/>
    <w:basedOn w:val="1"/>
    <w:rsid w:val="00AF1CE0"/>
  </w:style>
  <w:style w:type="paragraph" w:customStyle="1" w:styleId="a4">
    <w:name w:val="Заголовок"/>
    <w:basedOn w:val="a"/>
    <w:next w:val="a5"/>
    <w:rsid w:val="00AF1CE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AF1CE0"/>
    <w:pPr>
      <w:spacing w:after="120"/>
    </w:pPr>
  </w:style>
  <w:style w:type="paragraph" w:styleId="a6">
    <w:name w:val="List"/>
    <w:basedOn w:val="a5"/>
    <w:rsid w:val="00AF1CE0"/>
    <w:rPr>
      <w:rFonts w:cs="Mangal"/>
    </w:rPr>
  </w:style>
  <w:style w:type="paragraph" w:styleId="a7">
    <w:name w:val="caption"/>
    <w:basedOn w:val="a"/>
    <w:qFormat/>
    <w:rsid w:val="00AF1CE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F1CE0"/>
    <w:pPr>
      <w:suppressLineNumbers/>
    </w:pPr>
    <w:rPr>
      <w:rFonts w:cs="Mangal"/>
    </w:rPr>
  </w:style>
  <w:style w:type="paragraph" w:customStyle="1" w:styleId="ConsPlusNormal">
    <w:name w:val="ConsPlusNormal"/>
    <w:rsid w:val="00AF1CE0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F1CE0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8">
    <w:name w:val="Balloon Text"/>
    <w:basedOn w:val="a"/>
    <w:rsid w:val="00AF1CE0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F1CE0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AF1CE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1CE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F1CE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b">
    <w:name w:val="Содержимое таблицы"/>
    <w:basedOn w:val="a"/>
    <w:rsid w:val="00AF1CE0"/>
    <w:pPr>
      <w:suppressLineNumbers/>
    </w:pPr>
  </w:style>
  <w:style w:type="paragraph" w:customStyle="1" w:styleId="ac">
    <w:name w:val="Заголовок таблицы"/>
    <w:basedOn w:val="ab"/>
    <w:rsid w:val="00AF1CE0"/>
    <w:pPr>
      <w:jc w:val="center"/>
    </w:pPr>
    <w:rPr>
      <w:b/>
      <w:bCs/>
    </w:rPr>
  </w:style>
  <w:style w:type="character" w:styleId="ad">
    <w:name w:val="Hyperlink"/>
    <w:uiPriority w:val="99"/>
    <w:rsid w:val="007D6654"/>
    <w:rPr>
      <w:color w:val="0000FF"/>
      <w:u w:val="single"/>
    </w:rPr>
  </w:style>
  <w:style w:type="character" w:customStyle="1" w:styleId="ae">
    <w:name w:val="Основной текст_"/>
    <w:basedOn w:val="a0"/>
    <w:link w:val="2"/>
    <w:rsid w:val="007D6654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e"/>
    <w:rsid w:val="007D6654"/>
    <w:pPr>
      <w:widowControl w:val="0"/>
      <w:shd w:val="clear" w:color="auto" w:fill="FFFFFF"/>
      <w:suppressAutoHyphens w:val="0"/>
      <w:spacing w:line="624" w:lineRule="exact"/>
      <w:ind w:hanging="2120"/>
      <w:jc w:val="both"/>
    </w:pPr>
    <w:rPr>
      <w:spacing w:val="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33023</dc:creator>
  <cp:lastModifiedBy>6</cp:lastModifiedBy>
  <cp:revision>21</cp:revision>
  <cp:lastPrinted>2017-03-07T02:02:00Z</cp:lastPrinted>
  <dcterms:created xsi:type="dcterms:W3CDTF">2016-12-09T02:16:00Z</dcterms:created>
  <dcterms:modified xsi:type="dcterms:W3CDTF">2017-03-07T02:02:00Z</dcterms:modified>
</cp:coreProperties>
</file>